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8F42E" w14:textId="0B1EB94C" w:rsidR="00034F2E" w:rsidRPr="00034F2E" w:rsidRDefault="00034F2E" w:rsidP="00034F2E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18"/>
        </w:rPr>
      </w:pPr>
      <w:r w:rsidRPr="00034F2E">
        <w:rPr>
          <w:rFonts w:ascii="宋体" w:eastAsia="宋体" w:hAnsi="宋体" w:cs="宋体" w:hint="eastAsia"/>
          <w:color w:val="000000"/>
          <w:kern w:val="0"/>
          <w:sz w:val="24"/>
          <w:szCs w:val="18"/>
        </w:rPr>
        <w:t>附件</w:t>
      </w:r>
      <w:r w:rsidR="00743E68">
        <w:rPr>
          <w:rFonts w:ascii="宋体" w:eastAsia="宋体" w:hAnsi="宋体" w:cs="宋体"/>
          <w:color w:val="000000"/>
          <w:kern w:val="0"/>
          <w:sz w:val="24"/>
          <w:szCs w:val="18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4"/>
          <w:szCs w:val="18"/>
        </w:rPr>
        <w:t>：</w:t>
      </w:r>
    </w:p>
    <w:p w14:paraId="585EB221" w14:textId="403BCB82" w:rsidR="005331F1" w:rsidRPr="00CA763F" w:rsidRDefault="005331F1" w:rsidP="005331F1">
      <w:pPr>
        <w:spacing w:line="360" w:lineRule="auto"/>
        <w:jc w:val="center"/>
        <w:rPr>
          <w:b/>
          <w:sz w:val="40"/>
        </w:rPr>
      </w:pPr>
      <w:r w:rsidRPr="00CA763F">
        <w:rPr>
          <w:rFonts w:hint="eastAsia"/>
          <w:b/>
          <w:sz w:val="40"/>
        </w:rPr>
        <w:t>就业工作先进个人评分标准</w:t>
      </w:r>
      <w:r w:rsidR="000772A8">
        <w:rPr>
          <w:rFonts w:hint="eastAsia"/>
          <w:b/>
          <w:sz w:val="40"/>
        </w:rPr>
        <w:t>（自评）</w:t>
      </w:r>
    </w:p>
    <w:p w14:paraId="34973860" w14:textId="3DAD3168" w:rsidR="007E23F1" w:rsidRPr="000F6F45" w:rsidRDefault="007E23F1" w:rsidP="007E23F1">
      <w:pPr>
        <w:spacing w:line="360" w:lineRule="auto"/>
        <w:jc w:val="left"/>
        <w:rPr>
          <w:sz w:val="32"/>
        </w:rPr>
      </w:pPr>
      <w:r>
        <w:rPr>
          <w:rFonts w:hint="eastAsia"/>
          <w:sz w:val="32"/>
        </w:rPr>
        <w:t>被考评人：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8469"/>
        <w:gridCol w:w="1275"/>
        <w:gridCol w:w="1134"/>
        <w:gridCol w:w="1418"/>
      </w:tblGrid>
      <w:tr w:rsidR="005331F1" w14:paraId="679479BE" w14:textId="77777777" w:rsidTr="00095B0C">
        <w:tc>
          <w:tcPr>
            <w:tcW w:w="1704" w:type="dxa"/>
          </w:tcPr>
          <w:p w14:paraId="43E484AA" w14:textId="77777777" w:rsidR="005331F1" w:rsidRDefault="005331F1" w:rsidP="00095B0C">
            <w:pPr>
              <w:spacing w:line="360" w:lineRule="auto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序号</w:t>
            </w:r>
          </w:p>
        </w:tc>
        <w:tc>
          <w:tcPr>
            <w:tcW w:w="8469" w:type="dxa"/>
          </w:tcPr>
          <w:p w14:paraId="30C23E15" w14:textId="77777777" w:rsidR="005331F1" w:rsidRDefault="005331F1" w:rsidP="00095B0C">
            <w:pPr>
              <w:spacing w:line="360" w:lineRule="auto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指标</w:t>
            </w:r>
          </w:p>
        </w:tc>
        <w:tc>
          <w:tcPr>
            <w:tcW w:w="1275" w:type="dxa"/>
          </w:tcPr>
          <w:p w14:paraId="26D47AAE" w14:textId="77777777" w:rsidR="005331F1" w:rsidRDefault="005331F1" w:rsidP="00095B0C">
            <w:pPr>
              <w:spacing w:line="360" w:lineRule="auto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依据</w:t>
            </w:r>
          </w:p>
        </w:tc>
        <w:tc>
          <w:tcPr>
            <w:tcW w:w="1134" w:type="dxa"/>
          </w:tcPr>
          <w:p w14:paraId="407330E4" w14:textId="77777777" w:rsidR="005331F1" w:rsidRDefault="005331F1" w:rsidP="00095B0C">
            <w:pPr>
              <w:spacing w:line="360" w:lineRule="auto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分值</w:t>
            </w:r>
          </w:p>
        </w:tc>
        <w:tc>
          <w:tcPr>
            <w:tcW w:w="1418" w:type="dxa"/>
          </w:tcPr>
          <w:p w14:paraId="1E275FD7" w14:textId="77777777" w:rsidR="005331F1" w:rsidRDefault="005331F1" w:rsidP="00095B0C">
            <w:pPr>
              <w:spacing w:line="360" w:lineRule="auto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得分</w:t>
            </w:r>
          </w:p>
        </w:tc>
      </w:tr>
      <w:tr w:rsidR="005331F1" w14:paraId="35A7BBD0" w14:textId="77777777" w:rsidTr="00095B0C">
        <w:tc>
          <w:tcPr>
            <w:tcW w:w="1704" w:type="dxa"/>
          </w:tcPr>
          <w:p w14:paraId="460F6888" w14:textId="77777777" w:rsidR="005331F1" w:rsidRDefault="005331F1" w:rsidP="00095B0C">
            <w:pPr>
              <w:spacing w:line="360" w:lineRule="auto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</w:p>
        </w:tc>
        <w:tc>
          <w:tcPr>
            <w:tcW w:w="8469" w:type="dxa"/>
          </w:tcPr>
          <w:p w14:paraId="582A0292" w14:textId="6F08930B" w:rsidR="005331F1" w:rsidRDefault="005331F1" w:rsidP="00062221">
            <w:pPr>
              <w:spacing w:line="360" w:lineRule="auto"/>
              <w:jc w:val="left"/>
              <w:rPr>
                <w:sz w:val="32"/>
              </w:rPr>
            </w:pPr>
            <w:r w:rsidRPr="00E5653C">
              <w:rPr>
                <w:rFonts w:hint="eastAsia"/>
                <w:sz w:val="24"/>
              </w:rPr>
              <w:t>重视</w:t>
            </w:r>
            <w:r>
              <w:rPr>
                <w:rFonts w:hint="eastAsia"/>
                <w:sz w:val="24"/>
              </w:rPr>
              <w:t>就业工作</w:t>
            </w:r>
            <w:r w:rsidRPr="00E5653C">
              <w:rPr>
                <w:rFonts w:hint="eastAsia"/>
                <w:sz w:val="24"/>
              </w:rPr>
              <w:t>，按时参加学院就业工作会议，及时解决就业工作中的实际问题。</w:t>
            </w:r>
            <w:r w:rsidRPr="00E86F61">
              <w:rPr>
                <w:rFonts w:hint="eastAsia"/>
                <w:sz w:val="24"/>
              </w:rPr>
              <w:t>每缺席一次扣一分</w:t>
            </w:r>
            <w:r w:rsidR="00062221">
              <w:rPr>
                <w:rFonts w:hint="eastAsia"/>
                <w:sz w:val="24"/>
              </w:rPr>
              <w:t>。</w:t>
            </w:r>
          </w:p>
        </w:tc>
        <w:tc>
          <w:tcPr>
            <w:tcW w:w="1275" w:type="dxa"/>
          </w:tcPr>
          <w:p w14:paraId="5EB17AB9" w14:textId="77777777" w:rsidR="005331F1" w:rsidRDefault="005331F1" w:rsidP="00095B0C">
            <w:pPr>
              <w:spacing w:line="360" w:lineRule="auto"/>
              <w:jc w:val="center"/>
              <w:rPr>
                <w:sz w:val="32"/>
              </w:rPr>
            </w:pPr>
            <w:r w:rsidRPr="00E86F61">
              <w:rPr>
                <w:rFonts w:hint="eastAsia"/>
                <w:sz w:val="24"/>
              </w:rPr>
              <w:t>会议签到</w:t>
            </w:r>
          </w:p>
        </w:tc>
        <w:tc>
          <w:tcPr>
            <w:tcW w:w="1134" w:type="dxa"/>
          </w:tcPr>
          <w:p w14:paraId="59BDE352" w14:textId="2B2C0161" w:rsidR="005331F1" w:rsidRDefault="00191480" w:rsidP="00095B0C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1418" w:type="dxa"/>
          </w:tcPr>
          <w:p w14:paraId="64C6B201" w14:textId="16E98EB4" w:rsidR="005331F1" w:rsidRDefault="00FC4C6B" w:rsidP="00095B0C">
            <w:pPr>
              <w:spacing w:line="360" w:lineRule="auto"/>
              <w:jc w:val="center"/>
              <w:rPr>
                <w:sz w:val="32"/>
              </w:rPr>
            </w:pPr>
            <w:r w:rsidRPr="00FC4C6B">
              <w:rPr>
                <w:rFonts w:hint="eastAsia"/>
                <w:sz w:val="28"/>
              </w:rPr>
              <w:t>学院测评</w:t>
            </w:r>
          </w:p>
        </w:tc>
      </w:tr>
      <w:tr w:rsidR="005331F1" w14:paraId="6AD3B582" w14:textId="77777777" w:rsidTr="00095B0C">
        <w:tc>
          <w:tcPr>
            <w:tcW w:w="1704" w:type="dxa"/>
          </w:tcPr>
          <w:p w14:paraId="7EDCE02B" w14:textId="77777777" w:rsidR="005331F1" w:rsidRDefault="005331F1" w:rsidP="00095B0C">
            <w:pPr>
              <w:spacing w:line="360" w:lineRule="auto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2</w:t>
            </w:r>
          </w:p>
        </w:tc>
        <w:tc>
          <w:tcPr>
            <w:tcW w:w="8469" w:type="dxa"/>
          </w:tcPr>
          <w:p w14:paraId="7A90C801" w14:textId="5B7070E4" w:rsidR="005331F1" w:rsidRDefault="009E2CFE" w:rsidP="00095B0C">
            <w:pPr>
              <w:spacing w:line="360" w:lineRule="auto"/>
              <w:jc w:val="left"/>
              <w:rPr>
                <w:sz w:val="32"/>
              </w:rPr>
            </w:pPr>
            <w:r w:rsidRPr="009E2CFE">
              <w:rPr>
                <w:rFonts w:hint="eastAsia"/>
                <w:sz w:val="24"/>
              </w:rPr>
              <w:t>按时报送就业数据、材料，无故拖延报送时间酌情扣分</w:t>
            </w:r>
          </w:p>
        </w:tc>
        <w:tc>
          <w:tcPr>
            <w:tcW w:w="1275" w:type="dxa"/>
          </w:tcPr>
          <w:p w14:paraId="1F55CE45" w14:textId="224FAE4B" w:rsidR="005331F1" w:rsidRDefault="007E23F1" w:rsidP="00095B0C">
            <w:pPr>
              <w:spacing w:line="360" w:lineRule="auto"/>
              <w:jc w:val="center"/>
              <w:rPr>
                <w:sz w:val="32"/>
              </w:rPr>
            </w:pPr>
            <w:r w:rsidRPr="00062221">
              <w:rPr>
                <w:rFonts w:hint="eastAsia"/>
                <w:sz w:val="24"/>
              </w:rPr>
              <w:t>工作台账</w:t>
            </w:r>
          </w:p>
        </w:tc>
        <w:tc>
          <w:tcPr>
            <w:tcW w:w="1134" w:type="dxa"/>
          </w:tcPr>
          <w:p w14:paraId="39D6E2F1" w14:textId="77777777" w:rsidR="005331F1" w:rsidRDefault="005331F1" w:rsidP="00095B0C">
            <w:pPr>
              <w:spacing w:line="360" w:lineRule="auto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  <w:r>
              <w:rPr>
                <w:sz w:val="32"/>
              </w:rPr>
              <w:t>0</w:t>
            </w:r>
          </w:p>
        </w:tc>
        <w:tc>
          <w:tcPr>
            <w:tcW w:w="1418" w:type="dxa"/>
          </w:tcPr>
          <w:p w14:paraId="03CD0209" w14:textId="3CA8EA0A" w:rsidR="005331F1" w:rsidRDefault="00FC4C6B" w:rsidP="00095B0C">
            <w:pPr>
              <w:spacing w:line="360" w:lineRule="auto"/>
              <w:jc w:val="center"/>
              <w:rPr>
                <w:sz w:val="32"/>
              </w:rPr>
            </w:pPr>
            <w:r w:rsidRPr="00FC4C6B">
              <w:rPr>
                <w:rFonts w:hint="eastAsia"/>
                <w:sz w:val="28"/>
              </w:rPr>
              <w:t>学院测评</w:t>
            </w:r>
          </w:p>
        </w:tc>
      </w:tr>
      <w:tr w:rsidR="005331F1" w14:paraId="0E9E25D7" w14:textId="77777777" w:rsidTr="00095B0C">
        <w:tc>
          <w:tcPr>
            <w:tcW w:w="1704" w:type="dxa"/>
          </w:tcPr>
          <w:p w14:paraId="56E73CCD" w14:textId="77777777" w:rsidR="005331F1" w:rsidRDefault="005331F1" w:rsidP="00095B0C">
            <w:pPr>
              <w:spacing w:line="360" w:lineRule="auto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3</w:t>
            </w:r>
          </w:p>
        </w:tc>
        <w:tc>
          <w:tcPr>
            <w:tcW w:w="8469" w:type="dxa"/>
          </w:tcPr>
          <w:p w14:paraId="001478FE" w14:textId="393E4F75" w:rsidR="005331F1" w:rsidRDefault="0055048E" w:rsidP="00095B0C">
            <w:pPr>
              <w:spacing w:line="360" w:lineRule="auto"/>
              <w:jc w:val="left"/>
              <w:rPr>
                <w:sz w:val="32"/>
              </w:rPr>
            </w:pPr>
            <w:r>
              <w:rPr>
                <w:rFonts w:hint="eastAsia"/>
                <w:sz w:val="24"/>
              </w:rPr>
              <w:t>就业指导</w:t>
            </w:r>
            <w:r w:rsidR="009E2CFE" w:rsidRPr="009E2CFE">
              <w:rPr>
                <w:rFonts w:hint="eastAsia"/>
                <w:sz w:val="24"/>
              </w:rPr>
              <w:t>成效显著，</w:t>
            </w:r>
            <w:r>
              <w:rPr>
                <w:rFonts w:hint="eastAsia"/>
                <w:sz w:val="24"/>
              </w:rPr>
              <w:t>毕业生就业证明材料真实有效</w:t>
            </w:r>
            <w:r w:rsidR="009E2CFE" w:rsidRPr="009E2CFE">
              <w:rPr>
                <w:rFonts w:hint="eastAsia"/>
                <w:sz w:val="24"/>
              </w:rPr>
              <w:t>，文明离校</w:t>
            </w:r>
            <w:r w:rsidR="00034F2E">
              <w:rPr>
                <w:rFonts w:hint="eastAsia"/>
                <w:sz w:val="24"/>
              </w:rPr>
              <w:t>，无责任事故</w:t>
            </w:r>
            <w:r w:rsidR="009E2CFE" w:rsidRPr="009E2CFE">
              <w:rPr>
                <w:rFonts w:hint="eastAsia"/>
                <w:sz w:val="24"/>
              </w:rPr>
              <w:t>。</w:t>
            </w:r>
          </w:p>
        </w:tc>
        <w:tc>
          <w:tcPr>
            <w:tcW w:w="1275" w:type="dxa"/>
          </w:tcPr>
          <w:p w14:paraId="2C7246B2" w14:textId="69972C18" w:rsidR="005331F1" w:rsidRPr="00E5653C" w:rsidRDefault="007E23F1" w:rsidP="00095B0C">
            <w:pPr>
              <w:spacing w:line="360" w:lineRule="auto"/>
              <w:jc w:val="center"/>
              <w:rPr>
                <w:sz w:val="32"/>
              </w:rPr>
            </w:pPr>
            <w:r w:rsidRPr="009E2CFE">
              <w:rPr>
                <w:rFonts w:hint="eastAsia"/>
                <w:sz w:val="24"/>
              </w:rPr>
              <w:t>相关材料</w:t>
            </w:r>
          </w:p>
        </w:tc>
        <w:tc>
          <w:tcPr>
            <w:tcW w:w="1134" w:type="dxa"/>
          </w:tcPr>
          <w:p w14:paraId="370EEAC4" w14:textId="459CF2DC" w:rsidR="005331F1" w:rsidRDefault="007E23F1" w:rsidP="00095B0C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191480">
              <w:rPr>
                <w:sz w:val="32"/>
              </w:rPr>
              <w:t>0</w:t>
            </w:r>
          </w:p>
        </w:tc>
        <w:tc>
          <w:tcPr>
            <w:tcW w:w="1418" w:type="dxa"/>
          </w:tcPr>
          <w:p w14:paraId="525128FC" w14:textId="372762D1" w:rsidR="005331F1" w:rsidRDefault="00FC4C6B" w:rsidP="00095B0C">
            <w:pPr>
              <w:spacing w:line="360" w:lineRule="auto"/>
              <w:jc w:val="center"/>
              <w:rPr>
                <w:sz w:val="32"/>
              </w:rPr>
            </w:pPr>
            <w:r w:rsidRPr="00FC4C6B">
              <w:rPr>
                <w:rFonts w:hint="eastAsia"/>
                <w:sz w:val="28"/>
              </w:rPr>
              <w:t>学院测评</w:t>
            </w:r>
          </w:p>
        </w:tc>
      </w:tr>
      <w:tr w:rsidR="005331F1" w14:paraId="271D73C6" w14:textId="77777777" w:rsidTr="00095B0C">
        <w:tc>
          <w:tcPr>
            <w:tcW w:w="1704" w:type="dxa"/>
          </w:tcPr>
          <w:p w14:paraId="641E57DC" w14:textId="77777777" w:rsidR="005331F1" w:rsidRDefault="005331F1" w:rsidP="00095B0C">
            <w:pPr>
              <w:spacing w:line="360" w:lineRule="auto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4</w:t>
            </w:r>
          </w:p>
        </w:tc>
        <w:tc>
          <w:tcPr>
            <w:tcW w:w="8469" w:type="dxa"/>
          </w:tcPr>
          <w:p w14:paraId="7B1D79F2" w14:textId="22292D98" w:rsidR="005331F1" w:rsidRDefault="009E2CFE" w:rsidP="00095B0C">
            <w:pPr>
              <w:spacing w:line="360" w:lineRule="auto"/>
              <w:jc w:val="left"/>
              <w:rPr>
                <w:sz w:val="32"/>
              </w:rPr>
            </w:pPr>
            <w:r w:rsidRPr="00E5653C">
              <w:rPr>
                <w:rFonts w:hint="eastAsia"/>
                <w:sz w:val="24"/>
              </w:rPr>
              <w:t>积极</w:t>
            </w:r>
            <w:r>
              <w:rPr>
                <w:rFonts w:hint="eastAsia"/>
                <w:sz w:val="24"/>
              </w:rPr>
              <w:t>向毕业生推送用人单位招聘简章、组织学生参加专场招聘会、宣讲会，成效显著。</w:t>
            </w:r>
          </w:p>
        </w:tc>
        <w:tc>
          <w:tcPr>
            <w:tcW w:w="1275" w:type="dxa"/>
          </w:tcPr>
          <w:p w14:paraId="34DC2FC0" w14:textId="7384E78D" w:rsidR="005331F1" w:rsidRDefault="007E23F1" w:rsidP="00095B0C">
            <w:pPr>
              <w:spacing w:line="360" w:lineRule="auto"/>
              <w:jc w:val="center"/>
              <w:rPr>
                <w:sz w:val="32"/>
              </w:rPr>
            </w:pPr>
            <w:r w:rsidRPr="009E2CFE">
              <w:rPr>
                <w:rFonts w:hint="eastAsia"/>
                <w:sz w:val="24"/>
              </w:rPr>
              <w:t>相关</w:t>
            </w:r>
            <w:r>
              <w:rPr>
                <w:rFonts w:hint="eastAsia"/>
                <w:sz w:val="24"/>
              </w:rPr>
              <w:t>材</w:t>
            </w:r>
            <w:r w:rsidRPr="009E2CFE">
              <w:rPr>
                <w:rFonts w:hint="eastAsia"/>
                <w:sz w:val="24"/>
              </w:rPr>
              <w:t>料</w:t>
            </w:r>
          </w:p>
        </w:tc>
        <w:tc>
          <w:tcPr>
            <w:tcW w:w="1134" w:type="dxa"/>
          </w:tcPr>
          <w:p w14:paraId="7E20B5E2" w14:textId="77777777" w:rsidR="005331F1" w:rsidRDefault="005331F1" w:rsidP="00095B0C">
            <w:pPr>
              <w:spacing w:line="360" w:lineRule="auto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  <w:r>
              <w:rPr>
                <w:sz w:val="32"/>
              </w:rPr>
              <w:t>0</w:t>
            </w:r>
          </w:p>
        </w:tc>
        <w:tc>
          <w:tcPr>
            <w:tcW w:w="1418" w:type="dxa"/>
          </w:tcPr>
          <w:p w14:paraId="47EE96D6" w14:textId="098B9D07" w:rsidR="005331F1" w:rsidRDefault="005331F1" w:rsidP="00095B0C">
            <w:pPr>
              <w:spacing w:line="360" w:lineRule="auto"/>
              <w:jc w:val="center"/>
              <w:rPr>
                <w:sz w:val="32"/>
              </w:rPr>
            </w:pPr>
          </w:p>
        </w:tc>
      </w:tr>
      <w:tr w:rsidR="005331F1" w14:paraId="5CEA7CCD" w14:textId="77777777" w:rsidTr="00095B0C">
        <w:tc>
          <w:tcPr>
            <w:tcW w:w="1704" w:type="dxa"/>
          </w:tcPr>
          <w:p w14:paraId="2FEF3937" w14:textId="77777777" w:rsidR="005331F1" w:rsidRDefault="005331F1" w:rsidP="00095B0C">
            <w:pPr>
              <w:spacing w:line="360" w:lineRule="auto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5</w:t>
            </w:r>
          </w:p>
        </w:tc>
        <w:tc>
          <w:tcPr>
            <w:tcW w:w="8469" w:type="dxa"/>
          </w:tcPr>
          <w:p w14:paraId="0772B4FF" w14:textId="6EE87738" w:rsidR="005331F1" w:rsidRPr="00E86F61" w:rsidRDefault="007E23F1" w:rsidP="00095B0C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积极参与就业创业研究，本年度发表就业创业类论文。四类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分、三类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分、二类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分、一类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分。</w:t>
            </w:r>
          </w:p>
        </w:tc>
        <w:tc>
          <w:tcPr>
            <w:tcW w:w="1275" w:type="dxa"/>
          </w:tcPr>
          <w:p w14:paraId="56964F16" w14:textId="222F8E5E" w:rsidR="005331F1" w:rsidRDefault="007E23F1" w:rsidP="00095B0C">
            <w:pPr>
              <w:spacing w:line="360" w:lineRule="auto"/>
              <w:jc w:val="center"/>
              <w:rPr>
                <w:sz w:val="32"/>
              </w:rPr>
            </w:pPr>
            <w:r w:rsidRPr="007E23F1">
              <w:rPr>
                <w:rFonts w:hint="eastAsia"/>
                <w:sz w:val="24"/>
              </w:rPr>
              <w:t>相关材料</w:t>
            </w:r>
          </w:p>
        </w:tc>
        <w:tc>
          <w:tcPr>
            <w:tcW w:w="1134" w:type="dxa"/>
          </w:tcPr>
          <w:p w14:paraId="5F64DE86" w14:textId="44EE8D12" w:rsidR="005331F1" w:rsidRDefault="005331F1" w:rsidP="00095B0C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7E23F1">
              <w:rPr>
                <w:sz w:val="32"/>
              </w:rPr>
              <w:t>5</w:t>
            </w:r>
          </w:p>
        </w:tc>
        <w:tc>
          <w:tcPr>
            <w:tcW w:w="1418" w:type="dxa"/>
          </w:tcPr>
          <w:p w14:paraId="3BB9AB39" w14:textId="4C13DD40" w:rsidR="005331F1" w:rsidRDefault="005331F1" w:rsidP="00095B0C">
            <w:pPr>
              <w:spacing w:line="360" w:lineRule="auto"/>
              <w:jc w:val="center"/>
              <w:rPr>
                <w:sz w:val="32"/>
              </w:rPr>
            </w:pPr>
          </w:p>
        </w:tc>
      </w:tr>
      <w:tr w:rsidR="005331F1" w14:paraId="6C0C1304" w14:textId="77777777" w:rsidTr="00095B0C">
        <w:tc>
          <w:tcPr>
            <w:tcW w:w="1704" w:type="dxa"/>
          </w:tcPr>
          <w:p w14:paraId="2AC2AF2C" w14:textId="77777777" w:rsidR="005331F1" w:rsidRDefault="005331F1" w:rsidP="00095B0C">
            <w:pPr>
              <w:spacing w:line="360" w:lineRule="auto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6</w:t>
            </w:r>
          </w:p>
        </w:tc>
        <w:tc>
          <w:tcPr>
            <w:tcW w:w="8469" w:type="dxa"/>
          </w:tcPr>
          <w:p w14:paraId="09C6F7A4" w14:textId="0760AAF6" w:rsidR="005331F1" w:rsidRDefault="005331F1" w:rsidP="00095B0C">
            <w:pPr>
              <w:spacing w:line="360" w:lineRule="auto"/>
              <w:jc w:val="left"/>
              <w:rPr>
                <w:sz w:val="32"/>
              </w:rPr>
            </w:pPr>
            <w:r>
              <w:rPr>
                <w:rFonts w:hint="eastAsia"/>
                <w:sz w:val="24"/>
              </w:rPr>
              <w:t>指导</w:t>
            </w:r>
            <w:r w:rsidRPr="00E86F61">
              <w:rPr>
                <w:rFonts w:hint="eastAsia"/>
                <w:sz w:val="24"/>
              </w:rPr>
              <w:t>学生在省级以上就业创业大赛中取得奖项</w:t>
            </w:r>
            <w:r>
              <w:rPr>
                <w:rFonts w:hint="eastAsia"/>
                <w:sz w:val="24"/>
              </w:rPr>
              <w:t>，省级三等奖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分、二等奖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分、一等奖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分；国家级三等奖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分、二等奖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分、一等奖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分</w:t>
            </w:r>
            <w:r w:rsidR="00062221">
              <w:rPr>
                <w:rFonts w:hint="eastAsia"/>
                <w:sz w:val="24"/>
              </w:rPr>
              <w:t>。</w:t>
            </w:r>
          </w:p>
        </w:tc>
        <w:tc>
          <w:tcPr>
            <w:tcW w:w="1275" w:type="dxa"/>
          </w:tcPr>
          <w:p w14:paraId="3116FB16" w14:textId="77777777" w:rsidR="005331F1" w:rsidRDefault="005331F1" w:rsidP="00095B0C">
            <w:pPr>
              <w:spacing w:line="360" w:lineRule="auto"/>
              <w:jc w:val="center"/>
              <w:rPr>
                <w:sz w:val="32"/>
              </w:rPr>
            </w:pPr>
            <w:r w:rsidRPr="00E86F61">
              <w:rPr>
                <w:rFonts w:hint="eastAsia"/>
                <w:sz w:val="24"/>
              </w:rPr>
              <w:t>获奖文件</w:t>
            </w:r>
          </w:p>
        </w:tc>
        <w:tc>
          <w:tcPr>
            <w:tcW w:w="1134" w:type="dxa"/>
          </w:tcPr>
          <w:p w14:paraId="59AB50C9" w14:textId="77777777" w:rsidR="005331F1" w:rsidRDefault="005331F1" w:rsidP="00095B0C">
            <w:pPr>
              <w:spacing w:line="360" w:lineRule="auto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  <w:r>
              <w:rPr>
                <w:sz w:val="32"/>
              </w:rPr>
              <w:t>5</w:t>
            </w:r>
          </w:p>
        </w:tc>
        <w:tc>
          <w:tcPr>
            <w:tcW w:w="1418" w:type="dxa"/>
          </w:tcPr>
          <w:p w14:paraId="1C470809" w14:textId="311BB392" w:rsidR="005331F1" w:rsidRDefault="005331F1" w:rsidP="00095B0C">
            <w:pPr>
              <w:spacing w:line="360" w:lineRule="auto"/>
              <w:jc w:val="center"/>
              <w:rPr>
                <w:sz w:val="32"/>
              </w:rPr>
            </w:pPr>
            <w:bookmarkStart w:id="0" w:name="_GoBack"/>
            <w:bookmarkEnd w:id="0"/>
          </w:p>
        </w:tc>
      </w:tr>
      <w:tr w:rsidR="005331F1" w14:paraId="15150C0A" w14:textId="77777777" w:rsidTr="00095B0C">
        <w:tc>
          <w:tcPr>
            <w:tcW w:w="1704" w:type="dxa"/>
          </w:tcPr>
          <w:p w14:paraId="264260D0" w14:textId="77777777" w:rsidR="005331F1" w:rsidRDefault="005331F1" w:rsidP="00095B0C">
            <w:pPr>
              <w:spacing w:line="360" w:lineRule="auto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7</w:t>
            </w:r>
          </w:p>
        </w:tc>
        <w:tc>
          <w:tcPr>
            <w:tcW w:w="8469" w:type="dxa"/>
          </w:tcPr>
          <w:p w14:paraId="5B88D5D1" w14:textId="523FA253" w:rsidR="005331F1" w:rsidRDefault="00191480" w:rsidP="00095B0C">
            <w:pPr>
              <w:spacing w:line="360" w:lineRule="auto"/>
              <w:jc w:val="left"/>
              <w:rPr>
                <w:sz w:val="32"/>
              </w:rPr>
            </w:pPr>
            <w:r>
              <w:rPr>
                <w:rFonts w:hint="eastAsia"/>
                <w:sz w:val="24"/>
              </w:rPr>
              <w:t>基准分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分，</w:t>
            </w:r>
            <w:r w:rsidR="005331F1" w:rsidRPr="00E86F61">
              <w:rPr>
                <w:rFonts w:hint="eastAsia"/>
                <w:sz w:val="24"/>
              </w:rPr>
              <w:t>初次就业率</w:t>
            </w:r>
            <w:r w:rsidR="005331F1">
              <w:rPr>
                <w:rFonts w:hint="eastAsia"/>
                <w:sz w:val="24"/>
              </w:rPr>
              <w:t>在</w:t>
            </w:r>
            <w:proofErr w:type="gramStart"/>
            <w:r w:rsidR="005331F1">
              <w:rPr>
                <w:rFonts w:hint="eastAsia"/>
                <w:sz w:val="24"/>
              </w:rPr>
              <w:t>省就业红</w:t>
            </w:r>
            <w:proofErr w:type="gramEnd"/>
            <w:r w:rsidR="005331F1">
              <w:rPr>
                <w:rFonts w:hint="eastAsia"/>
                <w:sz w:val="24"/>
              </w:rPr>
              <w:t>线以下每低</w:t>
            </w:r>
            <w:r w:rsidR="005331F1">
              <w:rPr>
                <w:rFonts w:hint="eastAsia"/>
                <w:sz w:val="24"/>
              </w:rPr>
              <w:t>1%</w:t>
            </w:r>
            <w:r w:rsidR="007E23F1">
              <w:rPr>
                <w:rFonts w:hint="eastAsia"/>
                <w:sz w:val="24"/>
              </w:rPr>
              <w:t>倒</w:t>
            </w:r>
            <w:r w:rsidR="005331F1">
              <w:rPr>
                <w:rFonts w:hint="eastAsia"/>
                <w:sz w:val="24"/>
              </w:rPr>
              <w:t>扣分每高</w:t>
            </w:r>
            <w:r w:rsidR="005331F1">
              <w:rPr>
                <w:rFonts w:hint="eastAsia"/>
                <w:sz w:val="24"/>
              </w:rPr>
              <w:t>1%</w:t>
            </w:r>
            <w:r w:rsidR="005331F1">
              <w:rPr>
                <w:rFonts w:hint="eastAsia"/>
                <w:sz w:val="24"/>
              </w:rPr>
              <w:t>加分</w:t>
            </w:r>
          </w:p>
        </w:tc>
        <w:tc>
          <w:tcPr>
            <w:tcW w:w="1275" w:type="dxa"/>
          </w:tcPr>
          <w:p w14:paraId="2B7F8CFE" w14:textId="77777777" w:rsidR="005331F1" w:rsidRPr="005331F1" w:rsidRDefault="005331F1" w:rsidP="00095B0C">
            <w:pPr>
              <w:spacing w:line="360" w:lineRule="auto"/>
              <w:jc w:val="center"/>
              <w:rPr>
                <w:sz w:val="32"/>
              </w:rPr>
            </w:pPr>
            <w:r w:rsidRPr="005331F1">
              <w:rPr>
                <w:rFonts w:hint="eastAsia"/>
                <w:sz w:val="24"/>
              </w:rPr>
              <w:t>系统数据</w:t>
            </w:r>
          </w:p>
        </w:tc>
        <w:tc>
          <w:tcPr>
            <w:tcW w:w="1134" w:type="dxa"/>
          </w:tcPr>
          <w:p w14:paraId="5750AC7C" w14:textId="77777777" w:rsidR="005331F1" w:rsidRDefault="005331F1" w:rsidP="00095B0C">
            <w:pPr>
              <w:spacing w:line="360" w:lineRule="auto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3</w:t>
            </w:r>
            <w:r>
              <w:rPr>
                <w:sz w:val="32"/>
              </w:rPr>
              <w:t>0</w:t>
            </w:r>
          </w:p>
        </w:tc>
        <w:tc>
          <w:tcPr>
            <w:tcW w:w="1418" w:type="dxa"/>
          </w:tcPr>
          <w:p w14:paraId="4CF60470" w14:textId="7D06B5F4" w:rsidR="005331F1" w:rsidRDefault="00FC4C6B" w:rsidP="00095B0C">
            <w:pPr>
              <w:spacing w:line="360" w:lineRule="auto"/>
              <w:jc w:val="center"/>
              <w:rPr>
                <w:sz w:val="32"/>
              </w:rPr>
            </w:pPr>
            <w:r w:rsidRPr="00FC4C6B">
              <w:rPr>
                <w:rFonts w:hint="eastAsia"/>
                <w:sz w:val="28"/>
              </w:rPr>
              <w:t>学院测评</w:t>
            </w:r>
          </w:p>
        </w:tc>
      </w:tr>
      <w:tr w:rsidR="007E23F1" w14:paraId="2CBD38D7" w14:textId="77777777" w:rsidTr="00900439">
        <w:trPr>
          <w:trHeight w:val="149"/>
        </w:trPr>
        <w:tc>
          <w:tcPr>
            <w:tcW w:w="1704" w:type="dxa"/>
          </w:tcPr>
          <w:p w14:paraId="7467E99F" w14:textId="723A5556" w:rsidR="007E23F1" w:rsidRDefault="007E23F1" w:rsidP="00095B0C">
            <w:pPr>
              <w:spacing w:line="360" w:lineRule="auto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合计</w:t>
            </w:r>
          </w:p>
        </w:tc>
        <w:tc>
          <w:tcPr>
            <w:tcW w:w="8469" w:type="dxa"/>
          </w:tcPr>
          <w:p w14:paraId="517A7EBC" w14:textId="77777777" w:rsidR="007E23F1" w:rsidRPr="00E86F61" w:rsidRDefault="007E23F1" w:rsidP="00095B0C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75" w:type="dxa"/>
          </w:tcPr>
          <w:p w14:paraId="635CC371" w14:textId="77777777" w:rsidR="007E23F1" w:rsidRPr="005331F1" w:rsidRDefault="007E23F1" w:rsidP="00095B0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78C2BB63" w14:textId="53951570" w:rsidR="007E23F1" w:rsidRDefault="007E23F1" w:rsidP="00095B0C">
            <w:pPr>
              <w:spacing w:line="360" w:lineRule="auto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  <w:r>
              <w:rPr>
                <w:sz w:val="32"/>
              </w:rPr>
              <w:t>00</w:t>
            </w:r>
          </w:p>
        </w:tc>
        <w:tc>
          <w:tcPr>
            <w:tcW w:w="1418" w:type="dxa"/>
          </w:tcPr>
          <w:p w14:paraId="619BB009" w14:textId="77777777" w:rsidR="007E23F1" w:rsidRDefault="007E23F1" w:rsidP="00095B0C">
            <w:pPr>
              <w:spacing w:line="360" w:lineRule="auto"/>
              <w:jc w:val="center"/>
              <w:rPr>
                <w:sz w:val="32"/>
              </w:rPr>
            </w:pPr>
          </w:p>
        </w:tc>
      </w:tr>
    </w:tbl>
    <w:p w14:paraId="3B69BD6F" w14:textId="61FAB773" w:rsidR="00581AC8" w:rsidRPr="000F6F45" w:rsidRDefault="00581AC8" w:rsidP="00034F2E">
      <w:pPr>
        <w:spacing w:line="360" w:lineRule="auto"/>
        <w:rPr>
          <w:sz w:val="32"/>
        </w:rPr>
      </w:pPr>
    </w:p>
    <w:sectPr w:rsidR="00581AC8" w:rsidRPr="000F6F45" w:rsidSect="007E23F1">
      <w:pgSz w:w="16838" w:h="11906" w:orient="landscape"/>
      <w:pgMar w:top="1134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C9B12" w14:textId="77777777" w:rsidR="00902CA0" w:rsidRDefault="00902CA0" w:rsidP="00382B63">
      <w:r>
        <w:separator/>
      </w:r>
    </w:p>
  </w:endnote>
  <w:endnote w:type="continuationSeparator" w:id="0">
    <w:p w14:paraId="47FB03E3" w14:textId="77777777" w:rsidR="00902CA0" w:rsidRDefault="00902CA0" w:rsidP="0038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FC5FC" w14:textId="77777777" w:rsidR="00902CA0" w:rsidRDefault="00902CA0" w:rsidP="00382B63">
      <w:r>
        <w:separator/>
      </w:r>
    </w:p>
  </w:footnote>
  <w:footnote w:type="continuationSeparator" w:id="0">
    <w:p w14:paraId="1EB05C8C" w14:textId="77777777" w:rsidR="00902CA0" w:rsidRDefault="00902CA0" w:rsidP="00382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7C0"/>
    <w:rsid w:val="00014DF5"/>
    <w:rsid w:val="00034F2E"/>
    <w:rsid w:val="00054EB7"/>
    <w:rsid w:val="00062221"/>
    <w:rsid w:val="000772A8"/>
    <w:rsid w:val="000F235E"/>
    <w:rsid w:val="000F6F45"/>
    <w:rsid w:val="0012594D"/>
    <w:rsid w:val="00191480"/>
    <w:rsid w:val="00192561"/>
    <w:rsid w:val="001C6B51"/>
    <w:rsid w:val="001D4212"/>
    <w:rsid w:val="001F392C"/>
    <w:rsid w:val="00203A6D"/>
    <w:rsid w:val="00296E79"/>
    <w:rsid w:val="002F3DD4"/>
    <w:rsid w:val="00347016"/>
    <w:rsid w:val="00382B63"/>
    <w:rsid w:val="003A4A71"/>
    <w:rsid w:val="003F2836"/>
    <w:rsid w:val="004176B1"/>
    <w:rsid w:val="00422462"/>
    <w:rsid w:val="004479D2"/>
    <w:rsid w:val="004562EB"/>
    <w:rsid w:val="005331F1"/>
    <w:rsid w:val="0055048E"/>
    <w:rsid w:val="00550A3E"/>
    <w:rsid w:val="00581AC8"/>
    <w:rsid w:val="005A6137"/>
    <w:rsid w:val="005B1F97"/>
    <w:rsid w:val="005F1140"/>
    <w:rsid w:val="00606732"/>
    <w:rsid w:val="0062540D"/>
    <w:rsid w:val="006F060D"/>
    <w:rsid w:val="00743E68"/>
    <w:rsid w:val="007553E8"/>
    <w:rsid w:val="007E23F1"/>
    <w:rsid w:val="007E5EF1"/>
    <w:rsid w:val="008D449B"/>
    <w:rsid w:val="00900439"/>
    <w:rsid w:val="00902CA0"/>
    <w:rsid w:val="009B69B4"/>
    <w:rsid w:val="009C7275"/>
    <w:rsid w:val="009E2CFE"/>
    <w:rsid w:val="00A03B74"/>
    <w:rsid w:val="00A51FCA"/>
    <w:rsid w:val="00A525E1"/>
    <w:rsid w:val="00AB6F7F"/>
    <w:rsid w:val="00BB0D84"/>
    <w:rsid w:val="00BF350E"/>
    <w:rsid w:val="00BF5ABB"/>
    <w:rsid w:val="00C134A6"/>
    <w:rsid w:val="00C1644E"/>
    <w:rsid w:val="00C923E1"/>
    <w:rsid w:val="00CA2901"/>
    <w:rsid w:val="00CA763F"/>
    <w:rsid w:val="00CB2224"/>
    <w:rsid w:val="00E07CFC"/>
    <w:rsid w:val="00E5653C"/>
    <w:rsid w:val="00E86F61"/>
    <w:rsid w:val="00F0455D"/>
    <w:rsid w:val="00FA27C0"/>
    <w:rsid w:val="00FC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7F614"/>
  <w15:chartTrackingRefBased/>
  <w15:docId w15:val="{435249BD-F32D-4045-8112-C135AF3F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6E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F4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F6F45"/>
    <w:rPr>
      <w:sz w:val="18"/>
      <w:szCs w:val="18"/>
    </w:rPr>
  </w:style>
  <w:style w:type="table" w:styleId="a5">
    <w:name w:val="Table Grid"/>
    <w:basedOn w:val="a1"/>
    <w:uiPriority w:val="59"/>
    <w:rsid w:val="00296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82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82B6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82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82B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2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37</cp:revision>
  <cp:lastPrinted>2020-12-11T00:35:00Z</cp:lastPrinted>
  <dcterms:created xsi:type="dcterms:W3CDTF">2018-05-31T02:06:00Z</dcterms:created>
  <dcterms:modified xsi:type="dcterms:W3CDTF">2022-11-14T02:01:00Z</dcterms:modified>
</cp:coreProperties>
</file>